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73" w:rsidRDefault="00D61B73" w:rsidP="00D61B73">
      <w:pPr>
        <w:pStyle w:val="Default"/>
      </w:pPr>
      <w:bookmarkStart w:id="0" w:name="_GoBack"/>
      <w:bookmarkEnd w:id="0"/>
    </w:p>
    <w:p w:rsidR="00D61B73" w:rsidRPr="00EA51D8" w:rsidRDefault="00D61B73" w:rsidP="00D61B73">
      <w:pPr>
        <w:pStyle w:val="Default"/>
        <w:jc w:val="center"/>
        <w:rPr>
          <w:sz w:val="28"/>
          <w:szCs w:val="28"/>
        </w:rPr>
      </w:pPr>
      <w:r w:rsidRPr="00EA51D8">
        <w:rPr>
          <w:b/>
          <w:bCs/>
          <w:sz w:val="28"/>
          <w:szCs w:val="28"/>
        </w:rPr>
        <w:t xml:space="preserve">Przedmiotowe Zasady Oceniania </w:t>
      </w:r>
    </w:p>
    <w:p w:rsidR="00D61B73" w:rsidRPr="00EA51D8" w:rsidRDefault="00D61B73" w:rsidP="00D61B73">
      <w:pPr>
        <w:pStyle w:val="Default"/>
        <w:jc w:val="center"/>
        <w:rPr>
          <w:sz w:val="28"/>
          <w:szCs w:val="28"/>
        </w:rPr>
      </w:pPr>
      <w:r w:rsidRPr="00EA51D8">
        <w:rPr>
          <w:b/>
          <w:bCs/>
          <w:sz w:val="28"/>
          <w:szCs w:val="28"/>
        </w:rPr>
        <w:t>Technika</w:t>
      </w:r>
    </w:p>
    <w:p w:rsidR="00D61B73" w:rsidRPr="008A12B7" w:rsidRDefault="00D61B73" w:rsidP="00D61B73">
      <w:pPr>
        <w:pStyle w:val="Default"/>
      </w:pPr>
      <w:r w:rsidRPr="008A12B7">
        <w:t xml:space="preserve">I. Program nauczania. </w:t>
      </w:r>
    </w:p>
    <w:p w:rsidR="00D61B73" w:rsidRPr="008A12B7" w:rsidRDefault="00D61B73" w:rsidP="00D61B73">
      <w:pPr>
        <w:pStyle w:val="Default"/>
      </w:pPr>
      <w:r w:rsidRPr="008A12B7">
        <w:t xml:space="preserve">Program nauczania techniki Marta </w:t>
      </w:r>
      <w:proofErr w:type="spellStart"/>
      <w:r w:rsidRPr="008A12B7">
        <w:t>Łabecka</w:t>
      </w:r>
      <w:proofErr w:type="spellEnd"/>
      <w:r w:rsidRPr="008A12B7">
        <w:t xml:space="preserve"> i Lech </w:t>
      </w:r>
      <w:proofErr w:type="spellStart"/>
      <w:r w:rsidRPr="008A12B7">
        <w:t>Łabecki</w:t>
      </w:r>
      <w:proofErr w:type="spellEnd"/>
    </w:p>
    <w:p w:rsidR="00EA51D8" w:rsidRDefault="00EA51D8" w:rsidP="00D61B73">
      <w:pPr>
        <w:pStyle w:val="Default"/>
      </w:pPr>
    </w:p>
    <w:p w:rsidR="00D61B73" w:rsidRPr="008A12B7" w:rsidRDefault="00D61B73" w:rsidP="00D61B73">
      <w:pPr>
        <w:pStyle w:val="Default"/>
      </w:pPr>
      <w:r w:rsidRPr="008A12B7">
        <w:t xml:space="preserve">II. Materiały dydaktyczne: </w:t>
      </w:r>
    </w:p>
    <w:p w:rsidR="00D61B73" w:rsidRPr="008A12B7" w:rsidRDefault="00D61B73" w:rsidP="00D61B73">
      <w:pPr>
        <w:pStyle w:val="Default"/>
      </w:pPr>
      <w:r w:rsidRPr="008A12B7">
        <w:t xml:space="preserve">1. Podręcznik </w:t>
      </w:r>
      <w:r w:rsidR="002B23E2">
        <w:t xml:space="preserve"> „J</w:t>
      </w:r>
      <w:r w:rsidRPr="008A12B7">
        <w:t>ak to działa?</w:t>
      </w:r>
      <w:r w:rsidR="002B23E2">
        <w:t>”</w:t>
      </w:r>
      <w:r w:rsidRPr="008A12B7">
        <w:t xml:space="preserve">   Marta </w:t>
      </w:r>
      <w:proofErr w:type="spellStart"/>
      <w:r w:rsidRPr="008A12B7">
        <w:t>Łabecka</w:t>
      </w:r>
      <w:proofErr w:type="spellEnd"/>
      <w:r w:rsidRPr="008A12B7">
        <w:t xml:space="preserve"> i Lech </w:t>
      </w:r>
      <w:proofErr w:type="spellStart"/>
      <w:r w:rsidRPr="008A12B7">
        <w:t>Łabecki</w:t>
      </w:r>
      <w:proofErr w:type="spellEnd"/>
      <w:r w:rsidRPr="008A12B7">
        <w:t>, wydawnictwo Nowa Era</w:t>
      </w:r>
    </w:p>
    <w:p w:rsidR="00D61B73" w:rsidRPr="008A12B7" w:rsidRDefault="00D61B73" w:rsidP="00D61B73">
      <w:pPr>
        <w:pStyle w:val="Default"/>
      </w:pPr>
      <w:r w:rsidRPr="008A12B7">
        <w:t xml:space="preserve">2. Zeszyt w kratkę ( A4). </w:t>
      </w:r>
    </w:p>
    <w:p w:rsidR="00EA51D8" w:rsidRDefault="00EA51D8" w:rsidP="00D61B73">
      <w:pPr>
        <w:pStyle w:val="Default"/>
      </w:pPr>
    </w:p>
    <w:p w:rsidR="00D61B73" w:rsidRPr="008A12B7" w:rsidRDefault="00D61B73" w:rsidP="00D61B73">
      <w:pPr>
        <w:pStyle w:val="Default"/>
      </w:pPr>
      <w:r w:rsidRPr="008A12B7">
        <w:t xml:space="preserve">III. Obszary aktywności oceniane na lekcjach </w:t>
      </w:r>
      <w:r w:rsidR="002B23E2">
        <w:t>techniki</w:t>
      </w:r>
      <w:r w:rsidRPr="008A12B7">
        <w:t xml:space="preserve">: </w:t>
      </w:r>
    </w:p>
    <w:p w:rsidR="00D61B73" w:rsidRPr="008A12B7" w:rsidRDefault="00D61B73" w:rsidP="00D61B73">
      <w:pPr>
        <w:pStyle w:val="Default"/>
      </w:pPr>
      <w:r w:rsidRPr="008A12B7">
        <w:t xml:space="preserve">– aktywność na lekcjach, </w:t>
      </w:r>
    </w:p>
    <w:p w:rsidR="00D61B73" w:rsidRPr="008A12B7" w:rsidRDefault="00D61B73" w:rsidP="00D61B73">
      <w:pPr>
        <w:pStyle w:val="Default"/>
      </w:pPr>
      <w:r w:rsidRPr="008A12B7">
        <w:t xml:space="preserve">– prace wytwórcze, </w:t>
      </w:r>
    </w:p>
    <w:p w:rsidR="00D61B73" w:rsidRPr="008A12B7" w:rsidRDefault="00D61B73" w:rsidP="00D61B73">
      <w:pPr>
        <w:pStyle w:val="Default"/>
      </w:pPr>
      <w:r w:rsidRPr="008A12B7">
        <w:t xml:space="preserve">– zadania dodatkowe, </w:t>
      </w:r>
    </w:p>
    <w:p w:rsidR="00D61B73" w:rsidRPr="008A12B7" w:rsidRDefault="00D61B73" w:rsidP="00D61B73">
      <w:pPr>
        <w:pStyle w:val="Default"/>
      </w:pPr>
      <w:r w:rsidRPr="008A12B7">
        <w:t xml:space="preserve">– odpowiedzi ustne, </w:t>
      </w:r>
    </w:p>
    <w:p w:rsidR="002B23E2" w:rsidRDefault="002B23E2" w:rsidP="00D61B73">
      <w:pPr>
        <w:pStyle w:val="Default"/>
      </w:pPr>
      <w:r>
        <w:t xml:space="preserve">– sprawdziany, </w:t>
      </w:r>
    </w:p>
    <w:p w:rsidR="00D61B73" w:rsidRPr="008A12B7" w:rsidRDefault="002B23E2" w:rsidP="00D61B73">
      <w:pPr>
        <w:pStyle w:val="Default"/>
      </w:pPr>
      <w:r>
        <w:t xml:space="preserve">- </w:t>
      </w:r>
      <w:r w:rsidR="00D61B73" w:rsidRPr="008A12B7">
        <w:t xml:space="preserve"> kartkówki, </w:t>
      </w:r>
    </w:p>
    <w:p w:rsidR="00D61B73" w:rsidRPr="008A12B7" w:rsidRDefault="00D61B73" w:rsidP="00D61B73">
      <w:pPr>
        <w:pStyle w:val="Default"/>
      </w:pPr>
      <w:r w:rsidRPr="008A12B7">
        <w:t xml:space="preserve">– zadania domowe, </w:t>
      </w:r>
    </w:p>
    <w:p w:rsidR="00567E8F" w:rsidRPr="008A12B7" w:rsidRDefault="00D61B73" w:rsidP="00D61B73">
      <w:pPr>
        <w:rPr>
          <w:rFonts w:ascii="Times New Roman" w:hAnsi="Times New Roman" w:cs="Times New Roman"/>
          <w:sz w:val="24"/>
          <w:szCs w:val="24"/>
        </w:rPr>
      </w:pPr>
      <w:r w:rsidRPr="008A12B7">
        <w:rPr>
          <w:sz w:val="24"/>
          <w:szCs w:val="24"/>
        </w:rPr>
        <w:t xml:space="preserve">– </w:t>
      </w:r>
      <w:r w:rsidRPr="008A12B7">
        <w:rPr>
          <w:rFonts w:ascii="Times New Roman" w:hAnsi="Times New Roman" w:cs="Times New Roman"/>
          <w:sz w:val="24"/>
          <w:szCs w:val="24"/>
        </w:rPr>
        <w:t>przygotowanie uczniów do zajęć.</w:t>
      </w:r>
    </w:p>
    <w:p w:rsidR="00D61B73" w:rsidRPr="008A12B7" w:rsidRDefault="00D61B73" w:rsidP="00D61B73">
      <w:pPr>
        <w:pStyle w:val="Default"/>
      </w:pPr>
      <w:r w:rsidRPr="008A12B7">
        <w:t xml:space="preserve"> IV. Zasady oceniania: </w:t>
      </w:r>
    </w:p>
    <w:p w:rsidR="008A12B7" w:rsidRPr="008A12B7" w:rsidRDefault="008A12B7" w:rsidP="008A12B7">
      <w:pPr>
        <w:pStyle w:val="Default"/>
        <w:rPr>
          <w:b/>
        </w:rPr>
      </w:pPr>
      <w:r w:rsidRPr="008A12B7">
        <w:rPr>
          <w:b/>
        </w:rPr>
        <w:t>- z techniki nie obowiązuje ocena ważona</w:t>
      </w:r>
    </w:p>
    <w:p w:rsidR="008A12B7" w:rsidRPr="008A12B7" w:rsidRDefault="008A12B7" w:rsidP="008A12B7">
      <w:pPr>
        <w:pStyle w:val="Default"/>
      </w:pPr>
      <w:r w:rsidRPr="008A12B7">
        <w:t xml:space="preserve">- uczeń zobowiązany jest do systematycznego i estetycznego prowadzenia zeszytu </w:t>
      </w:r>
    </w:p>
    <w:p w:rsidR="008A12B7" w:rsidRPr="008A12B7" w:rsidRDefault="008A12B7" w:rsidP="008A12B7">
      <w:pPr>
        <w:pStyle w:val="Default"/>
      </w:pPr>
      <w:r w:rsidRPr="008A12B7">
        <w:t xml:space="preserve">przedmiotowego, który również podlega ocenie, </w:t>
      </w:r>
    </w:p>
    <w:p w:rsidR="008A12B7" w:rsidRPr="008A12B7" w:rsidRDefault="008A12B7" w:rsidP="008A12B7">
      <w:pPr>
        <w:pStyle w:val="Default"/>
      </w:pPr>
      <w:r w:rsidRPr="008A12B7">
        <w:t xml:space="preserve">- kartkówki z materiału bieżącego, obejmują trzy ostatnie tematy lekcyjne, nie muszą być </w:t>
      </w:r>
    </w:p>
    <w:p w:rsidR="008A12B7" w:rsidRDefault="008A12B7" w:rsidP="008A12B7">
      <w:pPr>
        <w:pStyle w:val="Default"/>
      </w:pPr>
      <w:r w:rsidRPr="008A12B7">
        <w:t xml:space="preserve">zapowiadane, </w:t>
      </w:r>
    </w:p>
    <w:p w:rsidR="00ED1DCE" w:rsidRPr="008A12B7" w:rsidRDefault="00ED1DCE" w:rsidP="008A12B7">
      <w:pPr>
        <w:pStyle w:val="Default"/>
      </w:pPr>
      <w:r>
        <w:t xml:space="preserve">- sprawdzian zapowiedziany z tygodniowym wyprzedzeniem </w:t>
      </w:r>
    </w:p>
    <w:p w:rsidR="008A12B7" w:rsidRPr="008A12B7" w:rsidRDefault="008A12B7" w:rsidP="008A12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2B7">
        <w:rPr>
          <w:rFonts w:ascii="Times New Roman" w:hAnsi="Times New Roman" w:cs="Times New Roman"/>
          <w:sz w:val="24"/>
          <w:szCs w:val="24"/>
        </w:rPr>
        <w:t xml:space="preserve">- nieobecność na lekcji nie zwalnia ucznia od obowiązku </w:t>
      </w:r>
      <w:r w:rsidR="002B23E2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8A12B7">
        <w:rPr>
          <w:rFonts w:ascii="Times New Roman" w:hAnsi="Times New Roman" w:cs="Times New Roman"/>
          <w:sz w:val="24"/>
          <w:szCs w:val="24"/>
        </w:rPr>
        <w:t>zadania domowego oraz opanowania wiadomości i umiejętności.</w:t>
      </w:r>
    </w:p>
    <w:p w:rsidR="008A12B7" w:rsidRPr="008A12B7" w:rsidRDefault="008A12B7" w:rsidP="008A12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2B7">
        <w:rPr>
          <w:rFonts w:ascii="Times New Roman" w:hAnsi="Times New Roman" w:cs="Times New Roman"/>
          <w:sz w:val="24"/>
          <w:szCs w:val="24"/>
        </w:rPr>
        <w:t xml:space="preserve">- wszystkie zadania techniczne uczeń wykonuje na lekcjach samodzielnie, prace wykonane w </w:t>
      </w:r>
    </w:p>
    <w:p w:rsidR="008A12B7" w:rsidRPr="008A12B7" w:rsidRDefault="008A12B7" w:rsidP="008A12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12B7">
        <w:rPr>
          <w:rFonts w:ascii="Times New Roman" w:hAnsi="Times New Roman" w:cs="Times New Roman"/>
          <w:sz w:val="24"/>
          <w:szCs w:val="24"/>
        </w:rPr>
        <w:t xml:space="preserve">domu będą oceniane o ocenę niżej ( wyjątkiem będą prace po dłuższej nieobecności dziecka w szkole, np. po chorobie) </w:t>
      </w:r>
    </w:p>
    <w:p w:rsidR="008A12B7" w:rsidRPr="00ED1DCE" w:rsidRDefault="00ED1DCE" w:rsidP="00ED1D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D1DCE">
        <w:rPr>
          <w:rFonts w:ascii="Times New Roman" w:hAnsi="Times New Roman" w:cs="Times New Roman"/>
          <w:sz w:val="24"/>
          <w:szCs w:val="24"/>
        </w:rPr>
        <w:t>- na ocenę pracy manualnej wpływa</w:t>
      </w:r>
      <w:r w:rsidR="00506E29">
        <w:rPr>
          <w:rFonts w:ascii="Times New Roman" w:hAnsi="Times New Roman" w:cs="Times New Roman"/>
          <w:sz w:val="24"/>
          <w:szCs w:val="24"/>
        </w:rPr>
        <w:t xml:space="preserve"> wkład pracy ucznia, zaangażowanie</w:t>
      </w:r>
      <w:r w:rsidRPr="00ED1DCE">
        <w:rPr>
          <w:rFonts w:ascii="Times New Roman" w:hAnsi="Times New Roman" w:cs="Times New Roman"/>
          <w:sz w:val="24"/>
          <w:szCs w:val="24"/>
        </w:rPr>
        <w:t>, estetyka pracy, pomysłowość, oryginalność, wywiązywanie się w terminie</w:t>
      </w:r>
    </w:p>
    <w:p w:rsidR="008A12B7" w:rsidRDefault="00ED1DCE" w:rsidP="00ED1D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D1DCE">
        <w:rPr>
          <w:rFonts w:ascii="Times New Roman" w:hAnsi="Times New Roman" w:cs="Times New Roman"/>
          <w:sz w:val="24"/>
          <w:szCs w:val="24"/>
        </w:rPr>
        <w:t>- uczeń 1 raz w semestrze może być nieprzygotowany do lekcji.</w:t>
      </w:r>
    </w:p>
    <w:p w:rsidR="002B23E2" w:rsidRDefault="002B23E2" w:rsidP="00ED1D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ucznia lub jej brak może być oceniana „+” lub „-”</w:t>
      </w:r>
    </w:p>
    <w:p w:rsidR="002B23E2" w:rsidRDefault="00EA51D8" w:rsidP="00ED1D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23E2">
        <w:rPr>
          <w:rFonts w:ascii="Times New Roman" w:hAnsi="Times New Roman" w:cs="Times New Roman"/>
          <w:sz w:val="24"/>
          <w:szCs w:val="24"/>
        </w:rPr>
        <w:t xml:space="preserve">a pięć + uczeń otrzymuje ocenę celującą, za trzy + ocenę </w:t>
      </w:r>
      <w:proofErr w:type="spellStart"/>
      <w:r w:rsidR="002B23E2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2B23E2">
        <w:rPr>
          <w:rFonts w:ascii="Times New Roman" w:hAnsi="Times New Roman" w:cs="Times New Roman"/>
          <w:sz w:val="24"/>
          <w:szCs w:val="24"/>
        </w:rPr>
        <w:t xml:space="preserve">, za trzy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B23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B23E2">
        <w:rPr>
          <w:rFonts w:ascii="Times New Roman" w:hAnsi="Times New Roman" w:cs="Times New Roman"/>
          <w:sz w:val="24"/>
          <w:szCs w:val="24"/>
        </w:rPr>
        <w:t xml:space="preserve">ocenę </w:t>
      </w:r>
      <w:r w:rsidR="000F3925">
        <w:rPr>
          <w:rFonts w:ascii="Times New Roman" w:hAnsi="Times New Roman" w:cs="Times New Roman"/>
          <w:sz w:val="24"/>
          <w:szCs w:val="24"/>
        </w:rPr>
        <w:t>nast.</w:t>
      </w:r>
    </w:p>
    <w:p w:rsidR="000F3925" w:rsidRPr="000F3925" w:rsidRDefault="000F3925" w:rsidP="000F39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F3925">
        <w:rPr>
          <w:rFonts w:ascii="Times New Roman" w:eastAsia="Times New Roman" w:hAnsi="Times New Roman" w:cs="Times New Roman"/>
          <w:sz w:val="24"/>
          <w:szCs w:val="24"/>
          <w:lang w:eastAsia="pl-PL"/>
        </w:rPr>
        <w:t>obec uczniów, którzy posiadają opinię lub orzeczenie z PPP stosuje się indywidualne kryteria oceny zgodne z zaleceniami poradni. </w:t>
      </w:r>
    </w:p>
    <w:p w:rsidR="000F3925" w:rsidRPr="00ED1DCE" w:rsidRDefault="000F3925" w:rsidP="00ED1D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F3925" w:rsidRPr="00ED1DCE" w:rsidSect="0056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DB"/>
    <w:multiLevelType w:val="hybridMultilevel"/>
    <w:tmpl w:val="9A06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73"/>
    <w:rsid w:val="000F3925"/>
    <w:rsid w:val="002B23E2"/>
    <w:rsid w:val="00506E29"/>
    <w:rsid w:val="00567E8F"/>
    <w:rsid w:val="008A12B7"/>
    <w:rsid w:val="00932470"/>
    <w:rsid w:val="00D61B73"/>
    <w:rsid w:val="00E02D82"/>
    <w:rsid w:val="00EA51D8"/>
    <w:rsid w:val="00EB2EBA"/>
    <w:rsid w:val="00E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5C48-D32A-40DB-AF52-0DD0316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A12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DELL2</cp:lastModifiedBy>
  <cp:revision>2</cp:revision>
  <dcterms:created xsi:type="dcterms:W3CDTF">2021-02-07T15:25:00Z</dcterms:created>
  <dcterms:modified xsi:type="dcterms:W3CDTF">2021-02-07T15:25:00Z</dcterms:modified>
</cp:coreProperties>
</file>